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E7F2" w14:textId="61D48BA3" w:rsidR="0069307C" w:rsidRPr="00CE3E4E" w:rsidRDefault="00CE3E4E" w:rsidP="00683035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CE3E4E">
        <w:rPr>
          <w:rFonts w:cstheme="minorHAnsi"/>
          <w:sz w:val="24"/>
          <w:szCs w:val="24"/>
          <w:lang w:val="es-ES"/>
        </w:rPr>
        <w:t>El grupo municipal Unidas por Collado Villalba, al amparo de lo establecido por la Ley 7/1985, de 2 de abril, reguladora de las Bases del Régimen Local, y el Real Decreto 2568/1986, de 29 de noviembre, por el que se aprueba el Reglamento de Organización, Funcionamiento y Régimen Jurídico de las Entidades Locales (ROF), presenta al Pleno del Ayuntamiento de Collado Villalba la siguiente MOCIÓN</w:t>
      </w:r>
    </w:p>
    <w:p w14:paraId="273DCE49" w14:textId="23A57E38" w:rsidR="00CE3E4E" w:rsidRPr="00CE3E4E" w:rsidRDefault="000F63E2" w:rsidP="00080F59">
      <w:pPr>
        <w:spacing w:before="120" w:after="120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ADHESIÓN DEL AYUNTAMIENTO DE COLLADO VILLALBA A LA INICIATIVA INTERNACIONAL “</w:t>
      </w:r>
      <w:r w:rsidRPr="00CE3E4E">
        <w:rPr>
          <w:rFonts w:cstheme="minorHAnsi"/>
          <w:b/>
          <w:bCs/>
          <w:sz w:val="24"/>
          <w:szCs w:val="24"/>
          <w:lang w:val="es-ES"/>
        </w:rPr>
        <w:t>LUNES SIN CARNE</w:t>
      </w:r>
      <w:r>
        <w:rPr>
          <w:rFonts w:cstheme="minorHAnsi"/>
          <w:b/>
          <w:bCs/>
          <w:sz w:val="24"/>
          <w:szCs w:val="24"/>
          <w:lang w:val="es-ES"/>
        </w:rPr>
        <w:t>”</w:t>
      </w:r>
    </w:p>
    <w:p w14:paraId="3A9EFABD" w14:textId="579D2F17" w:rsidR="0069307C" w:rsidRDefault="0069307C" w:rsidP="00683035">
      <w:pPr>
        <w:spacing w:before="120" w:after="120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009224D2" w14:textId="1EE7F3C7" w:rsidR="00B46723" w:rsidRPr="001C439C" w:rsidRDefault="00CE3E4E" w:rsidP="000F63E2">
      <w:pPr>
        <w:spacing w:before="120" w:after="120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EXPOSICIÓN DE MOTIVOS</w:t>
      </w:r>
    </w:p>
    <w:p w14:paraId="49EE792E" w14:textId="77777777" w:rsidR="00051C7B" w:rsidRDefault="001C439C" w:rsidP="00683035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1C439C">
        <w:rPr>
          <w:rFonts w:cstheme="minorHAnsi"/>
          <w:sz w:val="24"/>
          <w:szCs w:val="24"/>
          <w:lang w:val="es-ES"/>
        </w:rPr>
        <w:t>La</w:t>
      </w:r>
      <w:hyperlink r:id="rId6" w:tgtFrame="_blank" w:history="1">
        <w:r w:rsidRPr="00D20339">
          <w:rPr>
            <w:rStyle w:val="Hipervnculo"/>
            <w:rFonts w:cstheme="minorHAnsi"/>
            <w:color w:val="auto"/>
            <w:sz w:val="24"/>
            <w:szCs w:val="24"/>
            <w:u w:val="none"/>
            <w:lang w:val="es-ES"/>
          </w:rPr>
          <w:t> FAO (Organización de las Naciones Unidas para la Alimentación y la Agricultur</w:t>
        </w:r>
      </w:hyperlink>
      <w:r w:rsidRPr="00D20339">
        <w:rPr>
          <w:rFonts w:cstheme="minorHAnsi"/>
          <w:sz w:val="24"/>
          <w:szCs w:val="24"/>
          <w:lang w:val="es-ES"/>
        </w:rPr>
        <w:t>a</w:t>
      </w:r>
      <w:r w:rsidRPr="001C439C">
        <w:rPr>
          <w:rFonts w:cstheme="minorHAnsi"/>
          <w:sz w:val="24"/>
          <w:szCs w:val="24"/>
          <w:lang w:val="es-ES"/>
        </w:rPr>
        <w:t xml:space="preserve">) publicó en 2009 un informe donde señalaba que las emisiones de gases de efecto invernadero asociadas a toda la cadena de producción de carne representan una quinta parte de las emisiones mundiales. </w:t>
      </w:r>
      <w:r w:rsidR="00A2555E">
        <w:rPr>
          <w:rFonts w:cstheme="minorHAnsi"/>
          <w:sz w:val="24"/>
          <w:szCs w:val="24"/>
          <w:lang w:val="es-ES"/>
        </w:rPr>
        <w:t>L</w:t>
      </w:r>
      <w:r w:rsidRPr="001C439C">
        <w:rPr>
          <w:rFonts w:cstheme="minorHAnsi"/>
          <w:sz w:val="24"/>
          <w:szCs w:val="24"/>
          <w:lang w:val="es-ES"/>
        </w:rPr>
        <w:t>as emisiones provienen de la deforestación provocada por los criadores de ganado, el transporte de la carne y la producción del alimento, entre otros procesos.</w:t>
      </w:r>
      <w:r w:rsidR="00D20339">
        <w:rPr>
          <w:rFonts w:cstheme="minorHAnsi"/>
          <w:sz w:val="24"/>
          <w:szCs w:val="24"/>
          <w:lang w:val="es-ES"/>
        </w:rPr>
        <w:t xml:space="preserve"> </w:t>
      </w:r>
      <w:r w:rsidR="002B6DC4">
        <w:rPr>
          <w:rFonts w:cstheme="minorHAnsi"/>
          <w:sz w:val="24"/>
          <w:szCs w:val="24"/>
          <w:lang w:val="es-ES"/>
        </w:rPr>
        <w:t xml:space="preserve">En 2013 la FAO realiza </w:t>
      </w:r>
      <w:r w:rsidR="00A2555E">
        <w:rPr>
          <w:rFonts w:cstheme="minorHAnsi"/>
          <w:sz w:val="24"/>
          <w:szCs w:val="24"/>
          <w:lang w:val="es-ES"/>
        </w:rPr>
        <w:t xml:space="preserve">un </w:t>
      </w:r>
      <w:r w:rsidR="002B6DC4">
        <w:rPr>
          <w:rFonts w:cstheme="minorHAnsi"/>
          <w:sz w:val="24"/>
          <w:szCs w:val="24"/>
          <w:lang w:val="es-ES"/>
        </w:rPr>
        <w:t xml:space="preserve">estudio que indica que la </w:t>
      </w:r>
      <w:r w:rsidR="002B6DC4" w:rsidRPr="002B6DC4">
        <w:rPr>
          <w:rFonts w:cstheme="minorHAnsi"/>
          <w:sz w:val="24"/>
          <w:szCs w:val="24"/>
          <w:lang w:val="es-ES"/>
        </w:rPr>
        <w:t>ganadería produce un 14,5% del total de las emisiones de gases invernadero (p. 15)</w:t>
      </w:r>
      <w:r w:rsidR="00C02760">
        <w:rPr>
          <w:rFonts w:cstheme="minorHAnsi"/>
          <w:sz w:val="24"/>
          <w:szCs w:val="24"/>
          <w:lang w:val="es-ES"/>
        </w:rPr>
        <w:t xml:space="preserve"> </w:t>
      </w:r>
      <w:hyperlink r:id="rId7" w:history="1">
        <w:r w:rsidR="002B6DC4" w:rsidRPr="001E2284">
          <w:rPr>
            <w:rStyle w:val="Hipervnculo"/>
            <w:rFonts w:cstheme="minorHAnsi"/>
            <w:sz w:val="24"/>
            <w:szCs w:val="24"/>
            <w:lang w:val="es-ES"/>
          </w:rPr>
          <w:t>http://www.fao.org/3/a-i3437e.pdf</w:t>
        </w:r>
      </w:hyperlink>
      <w:r w:rsidR="00051C7B">
        <w:rPr>
          <w:rStyle w:val="Hipervnculo"/>
          <w:rFonts w:cstheme="minorHAnsi"/>
          <w:sz w:val="24"/>
          <w:szCs w:val="24"/>
          <w:lang w:val="es-ES"/>
        </w:rPr>
        <w:t xml:space="preserve">  </w:t>
      </w:r>
      <w:r w:rsidR="00051C7B">
        <w:rPr>
          <w:rFonts w:cstheme="minorHAnsi"/>
          <w:sz w:val="24"/>
          <w:szCs w:val="24"/>
          <w:lang w:val="es-ES"/>
        </w:rPr>
        <w:t xml:space="preserve">El </w:t>
      </w:r>
      <w:r w:rsidR="00D20339" w:rsidRPr="00D20339">
        <w:rPr>
          <w:rFonts w:cstheme="minorHAnsi"/>
          <w:sz w:val="24"/>
          <w:szCs w:val="24"/>
          <w:lang w:val="es-ES"/>
        </w:rPr>
        <w:t>consumo de carne aumenta notoriamente nuestra huella ecológica en el planeta.</w:t>
      </w:r>
      <w:r w:rsidR="00A2555E">
        <w:rPr>
          <w:rFonts w:cstheme="minorHAnsi"/>
          <w:sz w:val="24"/>
          <w:szCs w:val="24"/>
          <w:lang w:val="es-ES"/>
        </w:rPr>
        <w:t xml:space="preserve"> </w:t>
      </w:r>
    </w:p>
    <w:p w14:paraId="50D1FE02" w14:textId="1C49E14C" w:rsidR="00D20339" w:rsidRPr="00051C7B" w:rsidRDefault="00D20339" w:rsidP="00683035">
      <w:pPr>
        <w:spacing w:before="120" w:after="120"/>
        <w:jc w:val="both"/>
        <w:rPr>
          <w:rFonts w:cstheme="minorHAnsi"/>
          <w:color w:val="0563C1" w:themeColor="hyperlink"/>
          <w:sz w:val="24"/>
          <w:szCs w:val="24"/>
          <w:u w:val="single"/>
          <w:lang w:val="es-ES"/>
        </w:rPr>
      </w:pPr>
      <w:r w:rsidRPr="00D20339">
        <w:rPr>
          <w:rFonts w:cstheme="minorHAnsi"/>
          <w:sz w:val="24"/>
          <w:szCs w:val="24"/>
          <w:lang w:val="es-ES"/>
        </w:rPr>
        <w:t xml:space="preserve">El excesivo consumo de carne y lácteos es, además, pernicioso para la salud según </w:t>
      </w:r>
      <w:r>
        <w:rPr>
          <w:rFonts w:cstheme="minorHAnsi"/>
          <w:sz w:val="24"/>
          <w:szCs w:val="24"/>
          <w:lang w:val="es-ES"/>
        </w:rPr>
        <w:t>numeros</w:t>
      </w:r>
      <w:r w:rsidRPr="00D20339">
        <w:rPr>
          <w:rFonts w:cstheme="minorHAnsi"/>
          <w:sz w:val="24"/>
          <w:szCs w:val="24"/>
          <w:lang w:val="es-ES"/>
        </w:rPr>
        <w:t>os estudios epidemiológicos realizados en Universidades</w:t>
      </w:r>
      <w:r>
        <w:rPr>
          <w:rFonts w:cstheme="minorHAnsi"/>
          <w:sz w:val="24"/>
          <w:szCs w:val="24"/>
          <w:lang w:val="es-ES"/>
        </w:rPr>
        <w:t>, centros de investigación</w:t>
      </w:r>
      <w:r w:rsidRPr="00D20339">
        <w:rPr>
          <w:rFonts w:cstheme="minorHAnsi"/>
          <w:sz w:val="24"/>
          <w:szCs w:val="24"/>
          <w:lang w:val="es-ES"/>
        </w:rPr>
        <w:t xml:space="preserve"> y hospitales de diferentes países del mundo.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A2555E">
        <w:rPr>
          <w:rFonts w:cstheme="minorHAnsi"/>
          <w:sz w:val="24"/>
          <w:szCs w:val="24"/>
          <w:lang w:val="es-ES"/>
        </w:rPr>
        <w:t>S</w:t>
      </w:r>
      <w:r w:rsidR="00A2555E" w:rsidRPr="00D20339">
        <w:rPr>
          <w:rFonts w:cstheme="minorHAnsi"/>
          <w:sz w:val="24"/>
          <w:szCs w:val="24"/>
          <w:lang w:val="es-ES"/>
        </w:rPr>
        <w:t>egún esos estudios</w:t>
      </w:r>
      <w:r w:rsidR="00051C7B">
        <w:rPr>
          <w:rFonts w:cstheme="minorHAnsi"/>
          <w:sz w:val="24"/>
          <w:szCs w:val="24"/>
          <w:lang w:val="es-ES"/>
        </w:rPr>
        <w:t xml:space="preserve"> </w:t>
      </w:r>
      <w:r w:rsidRPr="00D20339">
        <w:rPr>
          <w:rFonts w:cstheme="minorHAnsi"/>
          <w:sz w:val="24"/>
          <w:szCs w:val="24"/>
          <w:lang w:val="es-ES"/>
        </w:rPr>
        <w:t>está relacionado</w:t>
      </w:r>
      <w:r w:rsidR="00A2555E">
        <w:rPr>
          <w:rFonts w:cstheme="minorHAnsi"/>
          <w:sz w:val="24"/>
          <w:szCs w:val="24"/>
          <w:lang w:val="es-ES"/>
        </w:rPr>
        <w:t xml:space="preserve"> </w:t>
      </w:r>
      <w:r w:rsidRPr="00D20339">
        <w:rPr>
          <w:rFonts w:cstheme="minorHAnsi"/>
          <w:sz w:val="24"/>
          <w:szCs w:val="24"/>
          <w:lang w:val="es-ES"/>
        </w:rPr>
        <w:t>con diferentes enfermedades que en la actualidad constituyen epidemias en Occidente</w:t>
      </w:r>
      <w:r w:rsidR="00051C7B">
        <w:rPr>
          <w:rFonts w:cstheme="minorHAnsi"/>
          <w:sz w:val="24"/>
          <w:szCs w:val="24"/>
          <w:lang w:val="es-ES"/>
        </w:rPr>
        <w:t>,</w:t>
      </w:r>
      <w:r w:rsidRPr="00D20339">
        <w:rPr>
          <w:rFonts w:cstheme="minorHAnsi"/>
          <w:sz w:val="24"/>
          <w:szCs w:val="24"/>
          <w:lang w:val="es-ES"/>
        </w:rPr>
        <w:t xml:space="preserve"> como la obesidad, la hipertensión, la diabetes, el cáncer de colon, las enfermedades coronarias, accidentes cardiovasculares, etc.</w:t>
      </w:r>
    </w:p>
    <w:p w14:paraId="3E3D9D8D" w14:textId="2927C156" w:rsidR="00683035" w:rsidRDefault="00C02760" w:rsidP="00683035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</w:t>
      </w:r>
      <w:r w:rsidRPr="00C02760">
        <w:rPr>
          <w:rFonts w:cstheme="minorHAnsi"/>
          <w:sz w:val="24"/>
          <w:szCs w:val="24"/>
          <w:lang w:val="es-ES"/>
        </w:rPr>
        <w:t>l Centro Internacional de Investigaciones sobre el Cáncer (CIIC)</w:t>
      </w:r>
      <w:r w:rsidR="00051C7B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de la</w:t>
      </w:r>
      <w:r w:rsidR="00683035" w:rsidRPr="00683035">
        <w:rPr>
          <w:rFonts w:cstheme="minorHAnsi"/>
          <w:sz w:val="24"/>
          <w:szCs w:val="24"/>
          <w:lang w:val="es-ES"/>
        </w:rPr>
        <w:t xml:space="preserve"> Organización Mundial de la Salud (OMS)</w:t>
      </w:r>
      <w:r w:rsidR="00051C7B">
        <w:rPr>
          <w:rFonts w:cstheme="minorHAnsi"/>
          <w:sz w:val="24"/>
          <w:szCs w:val="24"/>
          <w:lang w:val="es-ES"/>
        </w:rPr>
        <w:t>,</w:t>
      </w:r>
      <w:r w:rsidR="00683035" w:rsidRPr="00683035">
        <w:rPr>
          <w:rFonts w:cstheme="minorHAnsi"/>
          <w:sz w:val="24"/>
          <w:szCs w:val="24"/>
          <w:lang w:val="es-ES"/>
        </w:rPr>
        <w:t xml:space="preserve"> </w:t>
      </w:r>
      <w:r w:rsidRPr="00C02760">
        <w:rPr>
          <w:rFonts w:cstheme="minorHAnsi"/>
          <w:sz w:val="24"/>
          <w:szCs w:val="24"/>
          <w:lang w:val="es-ES"/>
        </w:rPr>
        <w:t xml:space="preserve">concluyó que el consumo de carne procesada era </w:t>
      </w:r>
      <w:r w:rsidR="001D1DB5">
        <w:rPr>
          <w:rFonts w:cstheme="minorHAnsi"/>
          <w:sz w:val="24"/>
          <w:szCs w:val="24"/>
          <w:lang w:val="es-ES"/>
        </w:rPr>
        <w:t>cancerígeno</w:t>
      </w:r>
      <w:r w:rsidRPr="00C02760">
        <w:rPr>
          <w:rFonts w:cstheme="minorHAnsi"/>
          <w:sz w:val="24"/>
          <w:szCs w:val="24"/>
          <w:lang w:val="es-ES"/>
        </w:rPr>
        <w:t>, y que el consumo de carne roja probablemente también lo era</w:t>
      </w:r>
      <w:r>
        <w:rPr>
          <w:rFonts w:cstheme="minorHAnsi"/>
          <w:sz w:val="24"/>
          <w:szCs w:val="24"/>
          <w:lang w:val="es-ES"/>
        </w:rPr>
        <w:t xml:space="preserve"> </w:t>
      </w:r>
      <w:hyperlink r:id="rId8" w:history="1">
        <w:r w:rsidRPr="00C02760">
          <w:rPr>
            <w:rStyle w:val="Hipervnculo"/>
            <w:rFonts w:cstheme="minorHAnsi"/>
            <w:sz w:val="24"/>
            <w:szCs w:val="24"/>
            <w:lang w:val="es-ES"/>
          </w:rPr>
          <w:t>https://publications.iarc.fr/564</w:t>
        </w:r>
      </w:hyperlink>
      <w:r>
        <w:rPr>
          <w:rFonts w:cstheme="minorHAnsi"/>
          <w:sz w:val="24"/>
          <w:szCs w:val="24"/>
          <w:lang w:val="es-ES"/>
        </w:rPr>
        <w:t xml:space="preserve">. </w:t>
      </w:r>
      <w:r w:rsidR="00683035" w:rsidRPr="00683035">
        <w:rPr>
          <w:rFonts w:cstheme="minorHAnsi"/>
          <w:sz w:val="24"/>
          <w:szCs w:val="24"/>
          <w:lang w:val="es-ES"/>
        </w:rPr>
        <w:t>En este sentido, sería de la mayor importancia que España apostara más decididamente por la tradicional dieta mediterránea.</w:t>
      </w:r>
    </w:p>
    <w:p w14:paraId="638B2326" w14:textId="6C55BA17" w:rsidR="000F63E2" w:rsidRPr="00683035" w:rsidRDefault="001D1DB5" w:rsidP="000F63E2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Por otra </w:t>
      </w:r>
      <w:proofErr w:type="gramStart"/>
      <w:r>
        <w:rPr>
          <w:rFonts w:cstheme="minorHAnsi"/>
          <w:sz w:val="24"/>
          <w:szCs w:val="24"/>
          <w:lang w:val="es-ES"/>
        </w:rPr>
        <w:t>parte</w:t>
      </w:r>
      <w:proofErr w:type="gramEnd"/>
      <w:r>
        <w:rPr>
          <w:rFonts w:cstheme="minorHAnsi"/>
          <w:sz w:val="24"/>
          <w:szCs w:val="24"/>
          <w:lang w:val="es-ES"/>
        </w:rPr>
        <w:t xml:space="preserve"> también se ha señalado que </w:t>
      </w:r>
      <w:r w:rsidR="000F63E2" w:rsidRPr="000F63E2">
        <w:rPr>
          <w:rFonts w:cstheme="minorHAnsi"/>
          <w:sz w:val="24"/>
          <w:szCs w:val="24"/>
          <w:lang w:val="es-ES"/>
        </w:rPr>
        <w:t>“La dieta de los niños y adolescentes españoles se caracteriza por un exceso de carnes,</w:t>
      </w:r>
      <w:r w:rsidR="000F63E2">
        <w:rPr>
          <w:rFonts w:cstheme="minorHAnsi"/>
          <w:sz w:val="24"/>
          <w:szCs w:val="24"/>
          <w:lang w:val="es-ES"/>
        </w:rPr>
        <w:t xml:space="preserve"> </w:t>
      </w:r>
      <w:r w:rsidR="000F63E2" w:rsidRPr="000F63E2">
        <w:rPr>
          <w:rFonts w:cstheme="minorHAnsi"/>
          <w:sz w:val="24"/>
          <w:szCs w:val="24"/>
          <w:lang w:val="es-ES"/>
        </w:rPr>
        <w:t>embutidos, lácteos y alimentos con alta densidad energética [...] y por un déficit en la</w:t>
      </w:r>
      <w:r w:rsidR="000F63E2">
        <w:rPr>
          <w:rFonts w:cstheme="minorHAnsi"/>
          <w:sz w:val="24"/>
          <w:szCs w:val="24"/>
          <w:lang w:val="es-ES"/>
        </w:rPr>
        <w:t xml:space="preserve"> </w:t>
      </w:r>
      <w:r w:rsidR="000F63E2" w:rsidRPr="000F63E2">
        <w:rPr>
          <w:rFonts w:cstheme="minorHAnsi"/>
          <w:sz w:val="24"/>
          <w:szCs w:val="24"/>
          <w:lang w:val="es-ES"/>
        </w:rPr>
        <w:t>ingesta de frutas, verduras y cereales” (Estrategia para la nutrición, actividad física y</w:t>
      </w:r>
      <w:r w:rsidR="000F63E2">
        <w:rPr>
          <w:rFonts w:cstheme="minorHAnsi"/>
          <w:sz w:val="24"/>
          <w:szCs w:val="24"/>
          <w:lang w:val="es-ES"/>
        </w:rPr>
        <w:t xml:space="preserve"> </w:t>
      </w:r>
      <w:r w:rsidR="000F63E2" w:rsidRPr="000F63E2">
        <w:rPr>
          <w:rFonts w:cstheme="minorHAnsi"/>
          <w:sz w:val="24"/>
          <w:szCs w:val="24"/>
          <w:lang w:val="es-ES"/>
        </w:rPr>
        <w:t>prevención de la obesidad, Ministerio de Sanidad, p. 12).</w:t>
      </w:r>
    </w:p>
    <w:p w14:paraId="64AB690D" w14:textId="2FD0E577" w:rsidR="00D20339" w:rsidRPr="00D20339" w:rsidRDefault="00D20339" w:rsidP="00683035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D20339">
        <w:rPr>
          <w:rFonts w:cstheme="minorHAnsi"/>
          <w:sz w:val="24"/>
          <w:szCs w:val="24"/>
          <w:lang w:val="es-ES"/>
        </w:rPr>
        <w:t>La opulencia cárnica de unos se traduce en la extrema pobreza de otros porque</w:t>
      </w:r>
      <w:r w:rsidR="001D1DB5">
        <w:rPr>
          <w:rFonts w:cstheme="minorHAnsi"/>
          <w:sz w:val="24"/>
          <w:szCs w:val="24"/>
          <w:lang w:val="es-ES"/>
        </w:rPr>
        <w:t>:</w:t>
      </w:r>
    </w:p>
    <w:p w14:paraId="1EE9F144" w14:textId="6271C6C0" w:rsidR="00D20339" w:rsidRPr="000F63E2" w:rsidRDefault="00D20339" w:rsidP="000F63E2">
      <w:pPr>
        <w:pStyle w:val="Prrafodelista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  <w:sz w:val="24"/>
          <w:szCs w:val="24"/>
          <w:lang w:val="es-ES"/>
        </w:rPr>
      </w:pPr>
      <w:r w:rsidRPr="000F63E2">
        <w:rPr>
          <w:rFonts w:cstheme="minorHAnsi"/>
          <w:sz w:val="24"/>
          <w:szCs w:val="24"/>
          <w:lang w:val="es-ES"/>
        </w:rPr>
        <w:t xml:space="preserve">el ganado vacuno, para su cría y mantenimiento, exige toneladas de forrajes </w:t>
      </w:r>
      <w:r w:rsidRPr="000F63E2">
        <w:rPr>
          <w:rFonts w:cstheme="minorHAnsi"/>
          <w:sz w:val="24"/>
          <w:szCs w:val="24"/>
          <w:lang w:val="es-ES"/>
        </w:rPr>
        <w:tab/>
        <w:t xml:space="preserve">para cuyo cultivo se destinan miles de hectáreas de tierras desforestadas para </w:t>
      </w:r>
      <w:r w:rsidRPr="000F63E2">
        <w:rPr>
          <w:rFonts w:cstheme="minorHAnsi"/>
          <w:sz w:val="24"/>
          <w:szCs w:val="24"/>
          <w:lang w:val="es-ES"/>
        </w:rPr>
        <w:tab/>
        <w:t>ese fin,</w:t>
      </w:r>
      <w:r w:rsidR="00051C7B">
        <w:rPr>
          <w:rFonts w:cstheme="minorHAnsi"/>
          <w:sz w:val="24"/>
          <w:szCs w:val="24"/>
          <w:lang w:val="es-ES"/>
        </w:rPr>
        <w:t xml:space="preserve"> además de enormes cantidades de agua,</w:t>
      </w:r>
    </w:p>
    <w:p w14:paraId="0FD97381" w14:textId="48B3A74B" w:rsidR="00D20339" w:rsidRPr="000F63E2" w:rsidRDefault="00D20339" w:rsidP="000F63E2">
      <w:pPr>
        <w:pStyle w:val="Prrafodelista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  <w:sz w:val="24"/>
          <w:szCs w:val="24"/>
          <w:lang w:val="es-ES"/>
        </w:rPr>
      </w:pPr>
      <w:r w:rsidRPr="000F63E2">
        <w:rPr>
          <w:rFonts w:cstheme="minorHAnsi"/>
          <w:sz w:val="24"/>
          <w:szCs w:val="24"/>
          <w:lang w:val="es-ES"/>
        </w:rPr>
        <w:t xml:space="preserve">parte de esas tierras podían tener otro destino y ser utilizadas para el cultivo </w:t>
      </w:r>
      <w:r w:rsidR="001D1DB5">
        <w:rPr>
          <w:rFonts w:cstheme="minorHAnsi"/>
          <w:sz w:val="24"/>
          <w:szCs w:val="24"/>
          <w:lang w:val="es-ES"/>
        </w:rPr>
        <w:t xml:space="preserve">directo </w:t>
      </w:r>
      <w:r w:rsidRPr="000F63E2">
        <w:rPr>
          <w:rFonts w:cstheme="minorHAnsi"/>
          <w:sz w:val="24"/>
          <w:szCs w:val="24"/>
          <w:lang w:val="es-ES"/>
        </w:rPr>
        <w:t>de alimentos de consumo humano</w:t>
      </w:r>
      <w:r w:rsidR="000F63E2">
        <w:rPr>
          <w:rFonts w:cstheme="minorHAnsi"/>
          <w:sz w:val="24"/>
          <w:szCs w:val="24"/>
          <w:lang w:val="es-ES"/>
        </w:rPr>
        <w:t>,</w:t>
      </w:r>
    </w:p>
    <w:p w14:paraId="2430DF60" w14:textId="7B3E6BF5" w:rsidR="00D20339" w:rsidRPr="000F63E2" w:rsidRDefault="00D20339" w:rsidP="000F63E2">
      <w:pPr>
        <w:pStyle w:val="Prrafodelista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  <w:sz w:val="24"/>
          <w:szCs w:val="24"/>
          <w:lang w:val="es-ES"/>
        </w:rPr>
      </w:pPr>
      <w:r w:rsidRPr="000F63E2">
        <w:rPr>
          <w:rFonts w:cstheme="minorHAnsi"/>
          <w:sz w:val="24"/>
          <w:szCs w:val="24"/>
          <w:lang w:val="es-ES"/>
        </w:rPr>
        <w:t>se recuperaría, de esta manera, buena parte de la masa forestal</w:t>
      </w:r>
      <w:r w:rsidR="000F63E2">
        <w:rPr>
          <w:rFonts w:cstheme="minorHAnsi"/>
          <w:sz w:val="24"/>
          <w:szCs w:val="24"/>
          <w:lang w:val="es-ES"/>
        </w:rPr>
        <w:t>,</w:t>
      </w:r>
    </w:p>
    <w:p w14:paraId="186DB5B2" w14:textId="23FD47F9" w:rsidR="00D20339" w:rsidRPr="000F63E2" w:rsidRDefault="000F63E2" w:rsidP="000F63E2">
      <w:pPr>
        <w:pStyle w:val="Prrafodelista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  <w:sz w:val="24"/>
          <w:szCs w:val="24"/>
          <w:lang w:val="es-ES"/>
        </w:rPr>
      </w:pPr>
      <w:r w:rsidRPr="000F63E2">
        <w:rPr>
          <w:rFonts w:cstheme="minorHAnsi"/>
          <w:sz w:val="24"/>
          <w:szCs w:val="24"/>
          <w:lang w:val="es-ES"/>
        </w:rPr>
        <w:t>e</w:t>
      </w:r>
      <w:r w:rsidR="00D20339" w:rsidRPr="000F63E2">
        <w:rPr>
          <w:rFonts w:cstheme="minorHAnsi"/>
          <w:sz w:val="24"/>
          <w:szCs w:val="24"/>
          <w:lang w:val="es-ES"/>
        </w:rPr>
        <w:t>l maltrato animal es inherente a la</w:t>
      </w:r>
      <w:r w:rsidR="001D1DB5">
        <w:rPr>
          <w:rFonts w:cstheme="minorHAnsi"/>
          <w:sz w:val="24"/>
          <w:szCs w:val="24"/>
          <w:lang w:val="es-ES"/>
        </w:rPr>
        <w:t xml:space="preserve">s grandes </w:t>
      </w:r>
      <w:r w:rsidR="00D20339" w:rsidRPr="000F63E2">
        <w:rPr>
          <w:rFonts w:cstheme="minorHAnsi"/>
          <w:sz w:val="24"/>
          <w:szCs w:val="24"/>
          <w:lang w:val="es-ES"/>
        </w:rPr>
        <w:t>industria</w:t>
      </w:r>
      <w:r w:rsidR="001D1DB5">
        <w:rPr>
          <w:rFonts w:cstheme="minorHAnsi"/>
          <w:sz w:val="24"/>
          <w:szCs w:val="24"/>
          <w:lang w:val="es-ES"/>
        </w:rPr>
        <w:t>s</w:t>
      </w:r>
      <w:r w:rsidR="00D20339" w:rsidRPr="000F63E2">
        <w:rPr>
          <w:rFonts w:cstheme="minorHAnsi"/>
          <w:sz w:val="24"/>
          <w:szCs w:val="24"/>
          <w:lang w:val="es-ES"/>
        </w:rPr>
        <w:t xml:space="preserve"> cárnica</w:t>
      </w:r>
      <w:r w:rsidR="001D1DB5">
        <w:rPr>
          <w:rFonts w:cstheme="minorHAnsi"/>
          <w:sz w:val="24"/>
          <w:szCs w:val="24"/>
          <w:lang w:val="es-ES"/>
        </w:rPr>
        <w:t>s</w:t>
      </w:r>
      <w:r w:rsidR="00D20339" w:rsidRPr="000F63E2">
        <w:rPr>
          <w:rFonts w:cstheme="minorHAnsi"/>
          <w:sz w:val="24"/>
          <w:szCs w:val="24"/>
          <w:lang w:val="es-ES"/>
        </w:rPr>
        <w:t>.</w:t>
      </w:r>
    </w:p>
    <w:p w14:paraId="32C76C44" w14:textId="41B18E70" w:rsidR="00B46723" w:rsidRDefault="008C2502" w:rsidP="00683035">
      <w:pPr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“</w:t>
      </w:r>
      <w:proofErr w:type="gramStart"/>
      <w:r>
        <w:rPr>
          <w:rFonts w:cstheme="minorHAnsi"/>
          <w:sz w:val="24"/>
          <w:szCs w:val="24"/>
          <w:lang w:val="es-ES"/>
        </w:rPr>
        <w:t>Lunes</w:t>
      </w:r>
      <w:proofErr w:type="gramEnd"/>
      <w:r>
        <w:rPr>
          <w:rFonts w:cstheme="minorHAnsi"/>
          <w:sz w:val="24"/>
          <w:szCs w:val="24"/>
          <w:lang w:val="es-ES"/>
        </w:rPr>
        <w:t xml:space="preserve"> sin carne” e</w:t>
      </w:r>
      <w:r w:rsidRPr="001C439C">
        <w:rPr>
          <w:rFonts w:cstheme="minorHAnsi"/>
          <w:sz w:val="24"/>
          <w:szCs w:val="24"/>
          <w:lang w:val="es-ES"/>
        </w:rPr>
        <w:t>s una iniciativa internacional orientada a colaborar en la lucha contra el cambio climático.</w:t>
      </w:r>
      <w:r w:rsidR="00D2033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C02760" w:rsidRPr="00E8168F">
        <w:rPr>
          <w:rFonts w:cstheme="minorHAnsi"/>
          <w:sz w:val="24"/>
          <w:szCs w:val="24"/>
          <w:lang w:val="es-ES"/>
        </w:rPr>
        <w:t>Meatless</w:t>
      </w:r>
      <w:proofErr w:type="spellEnd"/>
      <w:r w:rsidR="00C02760" w:rsidRPr="00E8168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C02760" w:rsidRPr="00E8168F">
        <w:rPr>
          <w:rFonts w:cstheme="minorHAnsi"/>
          <w:sz w:val="24"/>
          <w:szCs w:val="24"/>
          <w:lang w:val="es-ES"/>
        </w:rPr>
        <w:t>Monday</w:t>
      </w:r>
      <w:proofErr w:type="spellEnd"/>
      <w:r w:rsidR="00C02760" w:rsidRPr="00E8168F">
        <w:rPr>
          <w:rFonts w:cstheme="minorHAnsi"/>
          <w:sz w:val="24"/>
          <w:szCs w:val="24"/>
          <w:lang w:val="es-ES"/>
        </w:rPr>
        <w:t xml:space="preserve"> (como se le conoce en inglés) </w:t>
      </w:r>
      <w:r w:rsidR="00C02760">
        <w:rPr>
          <w:rFonts w:cstheme="minorHAnsi"/>
          <w:sz w:val="24"/>
          <w:szCs w:val="24"/>
          <w:lang w:val="es-ES"/>
        </w:rPr>
        <w:t>s</w:t>
      </w:r>
      <w:r w:rsidRPr="001C439C">
        <w:rPr>
          <w:rFonts w:cstheme="minorHAnsi"/>
          <w:sz w:val="24"/>
          <w:szCs w:val="24"/>
          <w:lang w:val="es-ES"/>
        </w:rPr>
        <w:t>urgió en los Estados Unidos de América</w:t>
      </w:r>
      <w:r w:rsidR="00C02760">
        <w:rPr>
          <w:rFonts w:cstheme="minorHAnsi"/>
          <w:sz w:val="24"/>
          <w:szCs w:val="24"/>
          <w:lang w:val="es-ES"/>
        </w:rPr>
        <w:t xml:space="preserve"> en 2003</w:t>
      </w:r>
      <w:r w:rsidR="00E8168F">
        <w:rPr>
          <w:rFonts w:cstheme="minorHAnsi"/>
          <w:sz w:val="24"/>
          <w:szCs w:val="24"/>
          <w:lang w:val="es-ES"/>
        </w:rPr>
        <w:t xml:space="preserve"> </w:t>
      </w:r>
      <w:r w:rsidR="00E8168F" w:rsidRPr="00E8168F">
        <w:rPr>
          <w:rFonts w:cstheme="minorHAnsi"/>
          <w:sz w:val="24"/>
          <w:szCs w:val="24"/>
          <w:lang w:val="es-ES"/>
        </w:rPr>
        <w:t xml:space="preserve">por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The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Monday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Campaigns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Inc. en asociación con el Centro de Salud Pública Johns Hopkins Bloomberg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School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for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="00E8168F" w:rsidRPr="00E8168F">
        <w:rPr>
          <w:rFonts w:cstheme="minorHAnsi"/>
          <w:sz w:val="24"/>
          <w:szCs w:val="24"/>
          <w:lang w:val="es-ES"/>
        </w:rPr>
        <w:t>Livable</w:t>
      </w:r>
      <w:proofErr w:type="spellEnd"/>
      <w:r w:rsidR="00E8168F" w:rsidRPr="00E8168F">
        <w:rPr>
          <w:rFonts w:cstheme="minorHAnsi"/>
          <w:sz w:val="24"/>
          <w:szCs w:val="24"/>
          <w:lang w:val="es-ES"/>
        </w:rPr>
        <w:t xml:space="preserve"> Future. </w:t>
      </w:r>
      <w:r w:rsidR="00E8168F">
        <w:rPr>
          <w:rFonts w:cstheme="minorHAnsi"/>
          <w:sz w:val="24"/>
          <w:szCs w:val="24"/>
          <w:lang w:val="es-ES"/>
        </w:rPr>
        <w:t xml:space="preserve">En </w:t>
      </w:r>
      <w:r w:rsidRPr="001C439C">
        <w:rPr>
          <w:rFonts w:cstheme="minorHAnsi"/>
          <w:sz w:val="24"/>
          <w:szCs w:val="24"/>
          <w:lang w:val="es-ES"/>
        </w:rPr>
        <w:t xml:space="preserve">Los Ángeles (la </w:t>
      </w:r>
      <w:r w:rsidRPr="001C439C">
        <w:rPr>
          <w:rFonts w:cstheme="minorHAnsi"/>
          <w:i/>
          <w:iCs/>
          <w:sz w:val="24"/>
          <w:szCs w:val="24"/>
          <w:lang w:val="es-ES"/>
        </w:rPr>
        <w:t>capital</w:t>
      </w:r>
      <w:r w:rsidRPr="001C439C">
        <w:rPr>
          <w:rFonts w:cstheme="minorHAnsi"/>
          <w:sz w:val="24"/>
          <w:szCs w:val="24"/>
          <w:lang w:val="es-ES"/>
        </w:rPr>
        <w:t xml:space="preserve"> de la carne)</w:t>
      </w:r>
      <w:r w:rsidR="00E8168F">
        <w:rPr>
          <w:rFonts w:cstheme="minorHAnsi"/>
          <w:sz w:val="24"/>
          <w:szCs w:val="24"/>
          <w:lang w:val="es-ES"/>
        </w:rPr>
        <w:t xml:space="preserve"> tuvo gran repercusión</w:t>
      </w:r>
      <w:r w:rsidRPr="001C439C">
        <w:rPr>
          <w:rFonts w:cstheme="minorHAnsi"/>
          <w:sz w:val="24"/>
          <w:szCs w:val="24"/>
          <w:lang w:val="es-ES"/>
        </w:rPr>
        <w:t xml:space="preserve"> </w:t>
      </w:r>
      <w:r w:rsidR="00E8168F">
        <w:rPr>
          <w:rFonts w:cstheme="minorHAnsi"/>
          <w:sz w:val="24"/>
          <w:szCs w:val="24"/>
          <w:lang w:val="es-ES"/>
        </w:rPr>
        <w:t xml:space="preserve">y </w:t>
      </w:r>
      <w:r w:rsidRPr="001C439C">
        <w:rPr>
          <w:rFonts w:cstheme="minorHAnsi"/>
          <w:sz w:val="24"/>
          <w:szCs w:val="24"/>
          <w:lang w:val="es-ES"/>
        </w:rPr>
        <w:t xml:space="preserve">hoy </w:t>
      </w:r>
      <w:r w:rsidR="00E8168F">
        <w:rPr>
          <w:rFonts w:cstheme="minorHAnsi"/>
          <w:sz w:val="24"/>
          <w:szCs w:val="24"/>
          <w:lang w:val="es-ES"/>
        </w:rPr>
        <w:t xml:space="preserve">en día </w:t>
      </w:r>
      <w:r w:rsidRPr="001C439C">
        <w:rPr>
          <w:rFonts w:cstheme="minorHAnsi"/>
          <w:sz w:val="24"/>
          <w:szCs w:val="24"/>
          <w:lang w:val="es-ES"/>
        </w:rPr>
        <w:t>se lleva a cabo en ciudades de todo el mundo</w:t>
      </w:r>
      <w:r w:rsidR="000F63E2">
        <w:rPr>
          <w:rFonts w:cstheme="minorHAnsi"/>
          <w:sz w:val="24"/>
          <w:szCs w:val="24"/>
          <w:lang w:val="es-ES"/>
        </w:rPr>
        <w:t xml:space="preserve"> (como Edimburgo, Sao Paulo, varias de Bélgica…)</w:t>
      </w:r>
      <w:r w:rsidRPr="001C439C">
        <w:rPr>
          <w:rFonts w:cstheme="minorHAnsi"/>
          <w:sz w:val="24"/>
          <w:szCs w:val="24"/>
          <w:lang w:val="es-ES"/>
        </w:rPr>
        <w:t xml:space="preserve"> apoyada por instituciones públicas (</w:t>
      </w:r>
      <w:r w:rsidR="00C02760">
        <w:rPr>
          <w:rFonts w:cstheme="minorHAnsi"/>
          <w:sz w:val="24"/>
          <w:szCs w:val="24"/>
          <w:lang w:val="es-ES"/>
        </w:rPr>
        <w:t>especialmente a</w:t>
      </w:r>
      <w:r w:rsidRPr="001C439C">
        <w:rPr>
          <w:rFonts w:cstheme="minorHAnsi"/>
          <w:sz w:val="24"/>
          <w:szCs w:val="24"/>
          <w:lang w:val="es-ES"/>
        </w:rPr>
        <w:t>yuntamientos) y por la ciudadanía en general, consciente del desafío al que se enfrenta la humanidad como consecuencia del cambio climático.</w:t>
      </w:r>
    </w:p>
    <w:p w14:paraId="159E774C" w14:textId="77777777" w:rsidR="000F63E2" w:rsidRPr="00D20339" w:rsidRDefault="000F63E2" w:rsidP="000F63E2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D20339">
        <w:rPr>
          <w:rFonts w:cstheme="minorHAnsi"/>
          <w:sz w:val="24"/>
          <w:szCs w:val="24"/>
          <w:lang w:val="es-ES"/>
        </w:rPr>
        <w:t xml:space="preserve">En tanto </w:t>
      </w:r>
      <w:r>
        <w:rPr>
          <w:rFonts w:cstheme="minorHAnsi"/>
          <w:sz w:val="24"/>
          <w:szCs w:val="24"/>
          <w:lang w:val="es-ES"/>
        </w:rPr>
        <w:t xml:space="preserve">que </w:t>
      </w:r>
      <w:r w:rsidRPr="00D20339">
        <w:rPr>
          <w:rFonts w:cstheme="minorHAnsi"/>
          <w:sz w:val="24"/>
          <w:szCs w:val="24"/>
          <w:lang w:val="es-ES"/>
        </w:rPr>
        <w:t>las medidas tomadas por los gobiernos hasta el momento son insuficientes para disminuir las consecuencias de los gases de efecto invernadero</w:t>
      </w:r>
      <w:r>
        <w:rPr>
          <w:rFonts w:cstheme="minorHAnsi"/>
          <w:sz w:val="24"/>
          <w:szCs w:val="24"/>
          <w:lang w:val="es-ES"/>
        </w:rPr>
        <w:t>,</w:t>
      </w:r>
      <w:r w:rsidRPr="00D20339">
        <w:rPr>
          <w:rFonts w:cstheme="minorHAnsi"/>
          <w:sz w:val="24"/>
          <w:szCs w:val="24"/>
          <w:lang w:val="es-ES"/>
        </w:rPr>
        <w:t xml:space="preserve"> es muy importante la intervención de la ciudadanía que pu</w:t>
      </w:r>
      <w:r w:rsidRPr="00683035">
        <w:rPr>
          <w:rFonts w:cstheme="minorHAnsi"/>
          <w:sz w:val="24"/>
          <w:szCs w:val="24"/>
          <w:lang w:val="es-ES"/>
        </w:rPr>
        <w:t>e</w:t>
      </w:r>
      <w:r w:rsidRPr="00D20339">
        <w:rPr>
          <w:rFonts w:cstheme="minorHAnsi"/>
          <w:sz w:val="24"/>
          <w:szCs w:val="24"/>
          <w:lang w:val="es-ES"/>
        </w:rPr>
        <w:t>de llevarse a cabo, por ejemplo, con la práctica de un día a la semana sin carne.</w:t>
      </w:r>
    </w:p>
    <w:p w14:paraId="7B536111" w14:textId="77777777" w:rsidR="000F63E2" w:rsidRPr="001C439C" w:rsidRDefault="000F63E2" w:rsidP="000F63E2">
      <w:pPr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1C439C">
        <w:rPr>
          <w:rFonts w:cstheme="minorHAnsi"/>
          <w:sz w:val="24"/>
          <w:szCs w:val="24"/>
          <w:lang w:val="es-ES"/>
        </w:rPr>
        <w:t xml:space="preserve">Puede parecer que dejar de comer carne un día a la semana no sirva </w:t>
      </w:r>
      <w:r>
        <w:rPr>
          <w:rFonts w:cstheme="minorHAnsi"/>
          <w:sz w:val="24"/>
          <w:szCs w:val="24"/>
          <w:lang w:val="es-ES"/>
        </w:rPr>
        <w:t>de</w:t>
      </w:r>
      <w:r w:rsidRPr="001C439C">
        <w:rPr>
          <w:rFonts w:cstheme="minorHAnsi"/>
          <w:sz w:val="24"/>
          <w:szCs w:val="24"/>
          <w:lang w:val="es-ES"/>
        </w:rPr>
        <w:t xml:space="preserve"> mucho, pero el impacto de este pequeño gesto es más grande de lo que nos imagina</w:t>
      </w:r>
      <w:r>
        <w:rPr>
          <w:rFonts w:cstheme="minorHAnsi"/>
          <w:sz w:val="24"/>
          <w:szCs w:val="24"/>
          <w:lang w:val="es-ES"/>
        </w:rPr>
        <w:t>mos</w:t>
      </w:r>
      <w:r w:rsidRPr="001C439C">
        <w:rPr>
          <w:rFonts w:cstheme="minorHAnsi"/>
          <w:sz w:val="24"/>
          <w:szCs w:val="24"/>
          <w:lang w:val="es-ES"/>
        </w:rPr>
        <w:t xml:space="preserve">. </w:t>
      </w:r>
      <w:r>
        <w:rPr>
          <w:rFonts w:cstheme="minorHAnsi"/>
          <w:sz w:val="24"/>
          <w:szCs w:val="24"/>
          <w:lang w:val="es-ES"/>
        </w:rPr>
        <w:t xml:space="preserve">Por </w:t>
      </w:r>
      <w:proofErr w:type="gramStart"/>
      <w:r>
        <w:rPr>
          <w:rFonts w:cstheme="minorHAnsi"/>
          <w:sz w:val="24"/>
          <w:szCs w:val="24"/>
          <w:lang w:val="es-ES"/>
        </w:rPr>
        <w:t>ejemplo</w:t>
      </w:r>
      <w:proofErr w:type="gramEnd"/>
      <w:r>
        <w:rPr>
          <w:rFonts w:cstheme="minorHAnsi"/>
          <w:sz w:val="24"/>
          <w:szCs w:val="24"/>
          <w:lang w:val="es-ES"/>
        </w:rPr>
        <w:t xml:space="preserve"> se ha calculado </w:t>
      </w:r>
      <w:r w:rsidRPr="001C439C">
        <w:rPr>
          <w:rFonts w:cstheme="minorHAnsi"/>
          <w:sz w:val="24"/>
          <w:szCs w:val="24"/>
          <w:lang w:val="es-ES"/>
        </w:rPr>
        <w:t>que</w:t>
      </w:r>
      <w:r>
        <w:rPr>
          <w:rFonts w:cstheme="minorHAnsi"/>
          <w:sz w:val="24"/>
          <w:szCs w:val="24"/>
          <w:lang w:val="es-ES"/>
        </w:rPr>
        <w:t>,</w:t>
      </w:r>
      <w:r w:rsidRPr="001C439C">
        <w:rPr>
          <w:rFonts w:cstheme="minorHAnsi"/>
          <w:sz w:val="24"/>
          <w:szCs w:val="24"/>
          <w:lang w:val="es-ES"/>
        </w:rPr>
        <w:t xml:space="preserve"> si la población de EEUU renunciase a productos animales solamente un día a la semana, la cantidad de emisiones que se reducirían equivaldría a la </w:t>
      </w:r>
      <w:r>
        <w:rPr>
          <w:rFonts w:cstheme="minorHAnsi"/>
          <w:sz w:val="24"/>
          <w:szCs w:val="24"/>
          <w:lang w:val="es-ES"/>
        </w:rPr>
        <w:t>misma que</w:t>
      </w:r>
      <w:r w:rsidRPr="001C439C">
        <w:rPr>
          <w:rFonts w:cstheme="minorHAnsi"/>
          <w:sz w:val="24"/>
          <w:szCs w:val="24"/>
          <w:lang w:val="es-ES"/>
        </w:rPr>
        <w:t xml:space="preserve"> si toda la población pasase a conducir coches híbridos.</w:t>
      </w:r>
    </w:p>
    <w:p w14:paraId="30464A4D" w14:textId="0768FC6F" w:rsidR="00D20339" w:rsidRPr="001C439C" w:rsidRDefault="00683035" w:rsidP="00683035">
      <w:pPr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Por sus beneficios para la salud, e</w:t>
      </w:r>
      <w:r w:rsidR="00D20339">
        <w:rPr>
          <w:rFonts w:cstheme="minorHAnsi"/>
          <w:sz w:val="24"/>
          <w:szCs w:val="24"/>
          <w:lang w:val="es-ES"/>
        </w:rPr>
        <w:t xml:space="preserve">sta propuesta </w:t>
      </w:r>
      <w:r>
        <w:rPr>
          <w:rFonts w:cstheme="minorHAnsi"/>
          <w:sz w:val="24"/>
          <w:szCs w:val="24"/>
          <w:lang w:val="es-ES"/>
        </w:rPr>
        <w:t xml:space="preserve">de no comer carne un día a la semana, </w:t>
      </w:r>
      <w:r w:rsidR="00D20339">
        <w:rPr>
          <w:rFonts w:cstheme="minorHAnsi"/>
          <w:sz w:val="24"/>
          <w:szCs w:val="24"/>
          <w:lang w:val="es-ES"/>
        </w:rPr>
        <w:t xml:space="preserve">conecta con </w:t>
      </w:r>
      <w:r>
        <w:rPr>
          <w:rFonts w:cstheme="minorHAnsi"/>
          <w:sz w:val="24"/>
          <w:szCs w:val="24"/>
          <w:lang w:val="es-ES"/>
        </w:rPr>
        <w:t xml:space="preserve">numerosas </w:t>
      </w:r>
      <w:r w:rsidR="00D20339">
        <w:rPr>
          <w:rFonts w:cstheme="minorHAnsi"/>
          <w:sz w:val="24"/>
          <w:szCs w:val="24"/>
          <w:lang w:val="es-ES"/>
        </w:rPr>
        <w:t>tradiciones culturales y religiosas</w:t>
      </w:r>
      <w:r>
        <w:rPr>
          <w:rFonts w:cstheme="minorHAnsi"/>
          <w:sz w:val="24"/>
          <w:szCs w:val="24"/>
          <w:lang w:val="es-ES"/>
        </w:rPr>
        <w:t>, como la cristiana.</w:t>
      </w:r>
    </w:p>
    <w:p w14:paraId="5FAA9714" w14:textId="785FF636" w:rsidR="00B46723" w:rsidRPr="001C439C" w:rsidRDefault="008C2502" w:rsidP="008C2502">
      <w:pPr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1C439C">
        <w:rPr>
          <w:rFonts w:cstheme="minorHAnsi"/>
          <w:sz w:val="24"/>
          <w:szCs w:val="24"/>
          <w:lang w:val="es-ES"/>
        </w:rPr>
        <w:t>Pensamos que los vecinos de Collado Villalba pueden sumarse a esta iniciativa y formar parte de este movimiento cívico mundial para mejorar la salud del Planeta.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1C439C" w:rsidRPr="001C439C">
        <w:rPr>
          <w:rFonts w:cstheme="minorHAnsi"/>
          <w:sz w:val="24"/>
          <w:szCs w:val="24"/>
          <w:lang w:val="es-ES"/>
        </w:rPr>
        <w:t>La parte central de esta campaña consiste en proponer a la sociedad en general, instituciones académicas, empresas y edificios gubernamentales, que en sus hogares, comedores o cafeterías ofrezcan exclusivamente menús sin carne los lunes.</w:t>
      </w:r>
      <w:r w:rsidR="00D20339">
        <w:rPr>
          <w:rFonts w:cstheme="minorHAnsi"/>
          <w:sz w:val="24"/>
          <w:szCs w:val="24"/>
          <w:lang w:val="es-ES"/>
        </w:rPr>
        <w:t xml:space="preserve"> </w:t>
      </w:r>
    </w:p>
    <w:p w14:paraId="5AEECDBE" w14:textId="77777777" w:rsidR="00683035" w:rsidRDefault="00683035" w:rsidP="00683035">
      <w:pPr>
        <w:tabs>
          <w:tab w:val="left" w:pos="420"/>
        </w:tabs>
        <w:overflowPunct w:val="0"/>
        <w:spacing w:before="120" w:after="120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ACUERDOS</w:t>
      </w:r>
    </w:p>
    <w:p w14:paraId="67E877D6" w14:textId="5D58D9E8" w:rsidR="00683035" w:rsidRPr="00080F59" w:rsidRDefault="001C439C" w:rsidP="00080F59">
      <w:pPr>
        <w:tabs>
          <w:tab w:val="left" w:pos="420"/>
        </w:tabs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080F59">
        <w:rPr>
          <w:rFonts w:cstheme="minorHAnsi"/>
          <w:sz w:val="24"/>
          <w:szCs w:val="24"/>
          <w:lang w:val="es-ES"/>
        </w:rPr>
        <w:t xml:space="preserve">Que el </w:t>
      </w:r>
      <w:r w:rsidR="00683035" w:rsidRPr="00080F59">
        <w:rPr>
          <w:rFonts w:cstheme="minorHAnsi"/>
          <w:sz w:val="24"/>
          <w:szCs w:val="24"/>
          <w:lang w:val="es-ES"/>
        </w:rPr>
        <w:t>A</w:t>
      </w:r>
      <w:r w:rsidRPr="00080F59">
        <w:rPr>
          <w:rFonts w:cstheme="minorHAnsi"/>
          <w:sz w:val="24"/>
          <w:szCs w:val="24"/>
          <w:lang w:val="es-ES"/>
        </w:rPr>
        <w:t>yuntamiento declare los lunes como "día sin carne" en el municipio.</w:t>
      </w:r>
      <w:r w:rsidR="00683035" w:rsidRPr="00080F59">
        <w:rPr>
          <w:rFonts w:cstheme="minorHAnsi"/>
          <w:sz w:val="24"/>
          <w:szCs w:val="24"/>
          <w:lang w:val="es-ES"/>
        </w:rPr>
        <w:t xml:space="preserve"> Y en este sentido se fomente </w:t>
      </w:r>
      <w:r w:rsidRPr="00080F59">
        <w:rPr>
          <w:rFonts w:cstheme="minorHAnsi"/>
          <w:sz w:val="24"/>
          <w:szCs w:val="24"/>
          <w:lang w:val="es-ES"/>
        </w:rPr>
        <w:t>que</w:t>
      </w:r>
      <w:r w:rsidR="00683035" w:rsidRPr="00080F59">
        <w:rPr>
          <w:rFonts w:cstheme="minorHAnsi"/>
          <w:sz w:val="24"/>
          <w:szCs w:val="24"/>
          <w:lang w:val="es-ES"/>
        </w:rPr>
        <w:t>:</w:t>
      </w:r>
    </w:p>
    <w:p w14:paraId="23A6628D" w14:textId="49591B6B" w:rsidR="00683035" w:rsidRPr="00080F59" w:rsidRDefault="00683035" w:rsidP="00080F59">
      <w:pPr>
        <w:pStyle w:val="Prrafodelista"/>
        <w:numPr>
          <w:ilvl w:val="0"/>
          <w:numId w:val="1"/>
        </w:numPr>
        <w:tabs>
          <w:tab w:val="left" w:pos="420"/>
        </w:tabs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 w:rsidRPr="00080F59">
        <w:rPr>
          <w:rFonts w:cstheme="minorHAnsi"/>
          <w:sz w:val="24"/>
          <w:szCs w:val="24"/>
          <w:lang w:val="es-ES"/>
        </w:rPr>
        <w:t>Las cafeterías y restaurantes propiedad del Ayuntamiento o ubicados en espacios públicos municipales no sirvan carne los lunes, ofreciendo en su lugar otros alimentos saludables y agradables (por ejemplo, incluyéndolo como cláusula en los contratos, convenios y concesiones administrativas que firme el ayuntamiento con empresas).</w:t>
      </w:r>
    </w:p>
    <w:p w14:paraId="2742B82A" w14:textId="4EF7784E" w:rsidR="00080F59" w:rsidRPr="00080F59" w:rsidRDefault="0065456A" w:rsidP="00080F59">
      <w:pPr>
        <w:pStyle w:val="Prrafodelista"/>
        <w:numPr>
          <w:ilvl w:val="0"/>
          <w:numId w:val="1"/>
        </w:numPr>
        <w:tabs>
          <w:tab w:val="left" w:pos="420"/>
        </w:tabs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Se</w:t>
      </w:r>
      <w:r w:rsidR="00080F59" w:rsidRPr="00080F59">
        <w:rPr>
          <w:rFonts w:cstheme="minorHAnsi"/>
          <w:sz w:val="24"/>
          <w:szCs w:val="24"/>
          <w:lang w:val="es-ES"/>
        </w:rPr>
        <w:t xml:space="preserve"> lleve a cabo una campaña pública de concienciación sobre los beneficios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080F59" w:rsidRPr="00080F59">
        <w:rPr>
          <w:rFonts w:cstheme="minorHAnsi"/>
          <w:sz w:val="24"/>
          <w:szCs w:val="24"/>
          <w:lang w:val="es-ES"/>
        </w:rPr>
        <w:t>sanitarios, ambientales y éticos</w:t>
      </w:r>
      <w:r>
        <w:rPr>
          <w:rFonts w:cstheme="minorHAnsi"/>
          <w:sz w:val="24"/>
          <w:szCs w:val="24"/>
          <w:lang w:val="es-ES"/>
        </w:rPr>
        <w:t>,</w:t>
      </w:r>
      <w:r w:rsidR="00080F59" w:rsidRPr="00080F59">
        <w:rPr>
          <w:rFonts w:cstheme="minorHAnsi"/>
          <w:sz w:val="24"/>
          <w:szCs w:val="24"/>
          <w:lang w:val="es-ES"/>
        </w:rPr>
        <w:t xml:space="preserve"> de aumentar el consumo de alimentos de origen no animal.</w:t>
      </w:r>
    </w:p>
    <w:p w14:paraId="1AA050B7" w14:textId="02E3687C" w:rsidR="00683035" w:rsidRPr="00080F59" w:rsidRDefault="001D1DB5" w:rsidP="00080F59">
      <w:pPr>
        <w:pStyle w:val="Prrafodelista"/>
        <w:numPr>
          <w:ilvl w:val="0"/>
          <w:numId w:val="1"/>
        </w:numPr>
        <w:tabs>
          <w:tab w:val="left" w:pos="420"/>
        </w:tabs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Animar </w:t>
      </w:r>
      <w:r w:rsidRPr="001D1DB5">
        <w:rPr>
          <w:rFonts w:cstheme="minorHAnsi"/>
          <w:sz w:val="24"/>
          <w:szCs w:val="24"/>
          <w:lang w:val="es-ES"/>
        </w:rPr>
        <w:t>a los centros escolares del municipio con comedor a que los lunes no sirvan carne</w:t>
      </w:r>
      <w:r w:rsidR="00683035" w:rsidRPr="00080F59">
        <w:rPr>
          <w:rFonts w:cstheme="minorHAnsi"/>
          <w:sz w:val="24"/>
          <w:szCs w:val="24"/>
          <w:lang w:val="es-ES"/>
        </w:rPr>
        <w:t>, ofreciendo en su lugar alternativas saludables y agradables.</w:t>
      </w:r>
    </w:p>
    <w:p w14:paraId="5C391A06" w14:textId="7A9AE420" w:rsidR="00080F59" w:rsidRPr="0065456A" w:rsidRDefault="0065456A" w:rsidP="0065456A">
      <w:pPr>
        <w:pStyle w:val="Prrafodelista"/>
        <w:numPr>
          <w:ilvl w:val="0"/>
          <w:numId w:val="1"/>
        </w:numPr>
        <w:tabs>
          <w:tab w:val="left" w:pos="420"/>
        </w:tabs>
        <w:overflowPunct w:val="0"/>
        <w:spacing w:before="120"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</w:t>
      </w:r>
      <w:r w:rsidR="00080F59" w:rsidRPr="00080F59">
        <w:rPr>
          <w:rFonts w:cstheme="minorHAnsi"/>
          <w:sz w:val="24"/>
          <w:szCs w:val="24"/>
          <w:lang w:val="es-ES"/>
        </w:rPr>
        <w:t xml:space="preserve">e llegue a acuerdos con las empresas de hostelería del municipio (por ejemplo, a través de sus asociaciones) para que no sirvan en sus locales carne los lunes o, en su defecto, garanticen que </w:t>
      </w:r>
      <w:r>
        <w:rPr>
          <w:rFonts w:cstheme="minorHAnsi"/>
          <w:sz w:val="24"/>
          <w:szCs w:val="24"/>
          <w:lang w:val="es-ES"/>
        </w:rPr>
        <w:t xml:space="preserve">siempre </w:t>
      </w:r>
      <w:r w:rsidR="00080F59" w:rsidRPr="00080F59">
        <w:rPr>
          <w:rFonts w:cstheme="minorHAnsi"/>
          <w:sz w:val="24"/>
          <w:szCs w:val="24"/>
          <w:lang w:val="es-ES"/>
        </w:rPr>
        <w:t xml:space="preserve">haya opciones vegetarianas en su carta. </w:t>
      </w:r>
      <w:r>
        <w:rPr>
          <w:rFonts w:cstheme="minorHAnsi"/>
          <w:sz w:val="24"/>
          <w:szCs w:val="24"/>
          <w:lang w:val="es-ES"/>
        </w:rPr>
        <w:t>Y q</w:t>
      </w:r>
      <w:r w:rsidR="00080F59" w:rsidRPr="00080F59">
        <w:rPr>
          <w:rFonts w:cstheme="minorHAnsi"/>
          <w:sz w:val="24"/>
          <w:szCs w:val="24"/>
          <w:lang w:val="es-ES"/>
        </w:rPr>
        <w:t>ue se incentive la participación en la campaña a través de bonificaciones de algún tipo.</w:t>
      </w:r>
    </w:p>
    <w:sectPr w:rsidR="00080F59" w:rsidRPr="0065456A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33D"/>
    <w:multiLevelType w:val="hybridMultilevel"/>
    <w:tmpl w:val="8D6281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366B"/>
    <w:multiLevelType w:val="hybridMultilevel"/>
    <w:tmpl w:val="CFBC1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723"/>
    <w:rsid w:val="00051C7B"/>
    <w:rsid w:val="00080F59"/>
    <w:rsid w:val="000F63E2"/>
    <w:rsid w:val="001C439C"/>
    <w:rsid w:val="001D1DB5"/>
    <w:rsid w:val="002B6DC4"/>
    <w:rsid w:val="0065456A"/>
    <w:rsid w:val="00683035"/>
    <w:rsid w:val="0069307C"/>
    <w:rsid w:val="008C2502"/>
    <w:rsid w:val="00A2555E"/>
    <w:rsid w:val="00B46723"/>
    <w:rsid w:val="00C015D6"/>
    <w:rsid w:val="00C02760"/>
    <w:rsid w:val="00CE3E4E"/>
    <w:rsid w:val="00D20339"/>
    <w:rsid w:val="00E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A67C"/>
  <w15:docId w15:val="{297738ED-30BF-44C5-964F-C85786E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notapie">
    <w:name w:val="footnote text"/>
    <w:basedOn w:val="Normal"/>
    <w:qFormat/>
    <w:pPr>
      <w:snapToGrid w:val="0"/>
    </w:pPr>
    <w:rPr>
      <w:sz w:val="18"/>
      <w:szCs w:val="18"/>
    </w:rPr>
  </w:style>
  <w:style w:type="character" w:styleId="Hipervnculo">
    <w:name w:val="Hyperlink"/>
    <w:basedOn w:val="Fuentedeprrafopredeter"/>
    <w:rsid w:val="001C4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439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rsid w:val="00080F59"/>
    <w:pPr>
      <w:ind w:left="720"/>
      <w:contextualSpacing/>
    </w:pPr>
  </w:style>
  <w:style w:type="character" w:styleId="Hipervnculovisitado">
    <w:name w:val="FollowedHyperlink"/>
    <w:basedOn w:val="Fuentedeprrafopredeter"/>
    <w:rsid w:val="002B6DC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2B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B6DC4"/>
    <w:rPr>
      <w:rFonts w:ascii="Segoe UI" w:eastAsiaTheme="minorEastAsia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arc.fr/56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o.org/3/a-i3437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o.org/home/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TOMAS ALBERICH</cp:lastModifiedBy>
  <cp:revision>3</cp:revision>
  <dcterms:created xsi:type="dcterms:W3CDTF">2020-09-09T15:02:00Z</dcterms:created>
  <dcterms:modified xsi:type="dcterms:W3CDTF">2020-09-09T15:11:00Z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3082-11.2.0.9070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